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7B" w:rsidRPr="00522176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Osnovna škola Dežanovac</w:t>
      </w:r>
    </w:p>
    <w:p w:rsidR="004C5D7B" w:rsidRPr="00522176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Dežanovac 285</w:t>
      </w:r>
    </w:p>
    <w:p w:rsidR="004C5D7B" w:rsidRPr="00522176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43 500 Daruvar</w:t>
      </w:r>
    </w:p>
    <w:p w:rsidR="004C5D7B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KLASA: 112-0</w:t>
      </w:r>
      <w:r>
        <w:rPr>
          <w:sz w:val="26"/>
          <w:lang w:val="hr-HR"/>
        </w:rPr>
        <w:t>2</w:t>
      </w:r>
      <w:r w:rsidRPr="00522176">
        <w:rPr>
          <w:sz w:val="26"/>
          <w:lang w:val="hr-HR"/>
        </w:rPr>
        <w:t>/</w:t>
      </w:r>
      <w:r w:rsidR="00B37EA3">
        <w:rPr>
          <w:sz w:val="26"/>
          <w:lang w:val="hr-HR"/>
        </w:rPr>
        <w:t>20</w:t>
      </w:r>
      <w:r w:rsidRPr="00522176">
        <w:rPr>
          <w:sz w:val="26"/>
          <w:lang w:val="hr-HR"/>
        </w:rPr>
        <w:t>-01/</w:t>
      </w:r>
      <w:r w:rsidR="00B37EA3">
        <w:rPr>
          <w:sz w:val="26"/>
          <w:lang w:val="hr-HR"/>
        </w:rPr>
        <w:t>3</w:t>
      </w:r>
    </w:p>
    <w:p w:rsidR="004C5D7B" w:rsidRPr="00522176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URBROJ:2111-03-04-01-</w:t>
      </w:r>
      <w:r w:rsidR="00B37EA3">
        <w:rPr>
          <w:sz w:val="26"/>
          <w:lang w:val="hr-HR"/>
        </w:rPr>
        <w:t>20-</w:t>
      </w:r>
      <w:r w:rsidRPr="00522176">
        <w:rPr>
          <w:sz w:val="26"/>
          <w:lang w:val="hr-HR"/>
        </w:rPr>
        <w:t>1</w:t>
      </w:r>
    </w:p>
    <w:p w:rsidR="004C5D7B" w:rsidRPr="00522176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>Dežanovac,</w:t>
      </w:r>
      <w:r w:rsidR="00371EE9">
        <w:rPr>
          <w:sz w:val="26"/>
          <w:lang w:val="hr-HR"/>
        </w:rPr>
        <w:t xml:space="preserve"> 11.</w:t>
      </w:r>
      <w:r>
        <w:rPr>
          <w:sz w:val="26"/>
          <w:lang w:val="hr-HR"/>
        </w:rPr>
        <w:t xml:space="preserve"> </w:t>
      </w:r>
      <w:r w:rsidR="00B37EA3">
        <w:rPr>
          <w:sz w:val="26"/>
          <w:lang w:val="hr-HR"/>
        </w:rPr>
        <w:t>rujna</w:t>
      </w:r>
      <w:r>
        <w:rPr>
          <w:sz w:val="26"/>
          <w:lang w:val="hr-HR"/>
        </w:rPr>
        <w:t xml:space="preserve"> 20</w:t>
      </w:r>
      <w:r w:rsidR="00B37EA3">
        <w:rPr>
          <w:sz w:val="26"/>
          <w:lang w:val="hr-HR"/>
        </w:rPr>
        <w:t>20</w:t>
      </w:r>
      <w:r>
        <w:rPr>
          <w:sz w:val="26"/>
          <w:lang w:val="hr-HR"/>
        </w:rPr>
        <w:t>.</w:t>
      </w:r>
    </w:p>
    <w:p w:rsidR="004C5D7B" w:rsidRPr="00522176" w:rsidRDefault="004C5D7B" w:rsidP="004C5D7B">
      <w:pPr>
        <w:rPr>
          <w:sz w:val="26"/>
          <w:lang w:val="hr-HR"/>
        </w:rPr>
      </w:pPr>
      <w:r w:rsidRPr="00522176">
        <w:rPr>
          <w:sz w:val="26"/>
          <w:lang w:val="hr-HR"/>
        </w:rPr>
        <w:t>Osnovna škola Dežanovac objavljuje</w:t>
      </w:r>
    </w:p>
    <w:p w:rsidR="004C5D7B" w:rsidRDefault="004C5D7B" w:rsidP="004C5D7B">
      <w:pPr>
        <w:rPr>
          <w:sz w:val="26"/>
          <w:lang w:val="hr-HR"/>
        </w:rPr>
      </w:pPr>
    </w:p>
    <w:p w:rsidR="004C5D7B" w:rsidRDefault="004C5D7B" w:rsidP="004C5D7B">
      <w:pPr>
        <w:jc w:val="center"/>
        <w:rPr>
          <w:b/>
          <w:lang w:val="hr-HR"/>
        </w:rPr>
      </w:pPr>
      <w:r>
        <w:rPr>
          <w:b/>
          <w:sz w:val="36"/>
          <w:lang w:val="hr-HR"/>
        </w:rPr>
        <w:t>NATJEČAJ</w:t>
      </w:r>
    </w:p>
    <w:p w:rsidR="004C5D7B" w:rsidRDefault="004C5D7B" w:rsidP="004C5D7B">
      <w:pPr>
        <w:jc w:val="center"/>
        <w:rPr>
          <w:b/>
          <w:sz w:val="26"/>
          <w:lang w:val="hr-HR"/>
        </w:rPr>
      </w:pPr>
      <w:r>
        <w:rPr>
          <w:b/>
          <w:sz w:val="26"/>
          <w:lang w:val="hr-HR"/>
        </w:rPr>
        <w:t>za upražnjeno radno mjesto</w:t>
      </w:r>
    </w:p>
    <w:p w:rsidR="004C5D7B" w:rsidRDefault="004C5D7B" w:rsidP="004C5D7B">
      <w:pPr>
        <w:jc w:val="center"/>
        <w:rPr>
          <w:sz w:val="26"/>
          <w:lang w:val="hr-HR"/>
        </w:rPr>
      </w:pPr>
    </w:p>
    <w:p w:rsidR="004C5D7B" w:rsidRDefault="004C5D7B" w:rsidP="004C5D7B">
      <w:pPr>
        <w:rPr>
          <w:sz w:val="26"/>
          <w:lang w:val="hr-HR"/>
        </w:rPr>
      </w:pPr>
    </w:p>
    <w:p w:rsidR="004C5D7B" w:rsidRDefault="004C5D7B" w:rsidP="004C5D7B">
      <w:pPr>
        <w:ind w:left="4956" w:hanging="4956"/>
        <w:rPr>
          <w:sz w:val="26"/>
          <w:lang w:val="hr-HR"/>
        </w:rPr>
      </w:pPr>
      <w:r>
        <w:rPr>
          <w:b/>
          <w:sz w:val="26"/>
          <w:lang w:val="hr-HR"/>
        </w:rPr>
        <w:t>1. Učitelja/</w:t>
      </w:r>
      <w:proofErr w:type="spellStart"/>
      <w:r>
        <w:rPr>
          <w:b/>
          <w:sz w:val="26"/>
          <w:lang w:val="hr-HR"/>
        </w:rPr>
        <w:t>ice</w:t>
      </w:r>
      <w:proofErr w:type="spellEnd"/>
      <w:r>
        <w:rPr>
          <w:b/>
          <w:sz w:val="26"/>
          <w:lang w:val="hr-HR"/>
        </w:rPr>
        <w:t xml:space="preserve"> </w:t>
      </w:r>
      <w:r w:rsidR="00B37EA3">
        <w:rPr>
          <w:b/>
          <w:sz w:val="26"/>
          <w:lang w:val="hr-HR"/>
        </w:rPr>
        <w:t>srpskog jezika i kulture</w:t>
      </w:r>
      <w:r>
        <w:rPr>
          <w:b/>
          <w:sz w:val="26"/>
          <w:lang w:val="hr-HR"/>
        </w:rPr>
        <w:t xml:space="preserve">       </w:t>
      </w:r>
      <w:r w:rsidRPr="00A27AAE">
        <w:rPr>
          <w:sz w:val="26"/>
          <w:lang w:val="hr-HR"/>
        </w:rPr>
        <w:t>1</w:t>
      </w:r>
      <w:r>
        <w:rPr>
          <w:sz w:val="26"/>
          <w:lang w:val="hr-HR"/>
        </w:rPr>
        <w:t xml:space="preserve"> izvršitelj, nepuno neodređeno radno    </w:t>
      </w:r>
    </w:p>
    <w:p w:rsidR="004C5D7B" w:rsidRDefault="004C5D7B" w:rsidP="004C5D7B">
      <w:pPr>
        <w:ind w:left="4956" w:hanging="4956"/>
        <w:rPr>
          <w:sz w:val="26"/>
          <w:lang w:val="hr-HR"/>
        </w:rPr>
      </w:pPr>
      <w:r>
        <w:rPr>
          <w:b/>
          <w:sz w:val="26"/>
          <w:lang w:val="hr-HR"/>
        </w:rPr>
        <w:t xml:space="preserve">                                                     </w:t>
      </w:r>
      <w:r>
        <w:rPr>
          <w:b/>
          <w:sz w:val="26"/>
          <w:lang w:val="hr-HR"/>
        </w:rPr>
        <w:tab/>
        <w:t xml:space="preserve"> </w:t>
      </w:r>
      <w:r>
        <w:rPr>
          <w:sz w:val="26"/>
          <w:lang w:val="hr-HR"/>
        </w:rPr>
        <w:t xml:space="preserve">vrijeme </w:t>
      </w:r>
      <w:r w:rsidR="00B37EA3">
        <w:rPr>
          <w:sz w:val="26"/>
          <w:lang w:val="hr-HR"/>
        </w:rPr>
        <w:t>8</w:t>
      </w:r>
      <w:r>
        <w:rPr>
          <w:sz w:val="26"/>
          <w:lang w:val="hr-HR"/>
        </w:rPr>
        <w:t xml:space="preserve"> sati tjedno </w:t>
      </w:r>
    </w:p>
    <w:p w:rsidR="004C5D7B" w:rsidRDefault="004C5D7B" w:rsidP="004C5D7B">
      <w:pPr>
        <w:rPr>
          <w:sz w:val="26"/>
          <w:lang w:val="hr-HR"/>
        </w:rPr>
      </w:pPr>
    </w:p>
    <w:p w:rsidR="004C5D7B" w:rsidRDefault="004C5D7B" w:rsidP="004C5D7B">
      <w:pPr>
        <w:rPr>
          <w:sz w:val="26"/>
          <w:lang w:val="hr-HR"/>
        </w:rPr>
      </w:pPr>
      <w:r w:rsidRPr="00B112EA">
        <w:rPr>
          <w:b/>
          <w:sz w:val="26"/>
          <w:lang w:val="hr-HR"/>
        </w:rPr>
        <w:t>3. Učitelj/</w:t>
      </w:r>
      <w:proofErr w:type="spellStart"/>
      <w:r w:rsidRPr="00B112EA">
        <w:rPr>
          <w:b/>
          <w:sz w:val="26"/>
          <w:lang w:val="hr-HR"/>
        </w:rPr>
        <w:t>ica</w:t>
      </w:r>
      <w:proofErr w:type="spellEnd"/>
      <w:r w:rsidRPr="00B112EA">
        <w:rPr>
          <w:b/>
          <w:sz w:val="26"/>
          <w:lang w:val="hr-HR"/>
        </w:rPr>
        <w:t xml:space="preserve"> </w:t>
      </w:r>
      <w:r w:rsidR="00B37EA3">
        <w:rPr>
          <w:b/>
          <w:sz w:val="26"/>
          <w:lang w:val="hr-HR"/>
        </w:rPr>
        <w:t>češkog jezika i kulture</w:t>
      </w:r>
      <w:r w:rsidR="00B37EA3">
        <w:rPr>
          <w:b/>
          <w:sz w:val="26"/>
          <w:lang w:val="hr-HR"/>
        </w:rPr>
        <w:tab/>
        <w:t xml:space="preserve">       </w:t>
      </w:r>
      <w:r>
        <w:rPr>
          <w:sz w:val="26"/>
          <w:lang w:val="hr-HR"/>
        </w:rPr>
        <w:t xml:space="preserve">1 izvršitelj, puno određeno radno </w:t>
      </w:r>
    </w:p>
    <w:p w:rsidR="004C5D7B" w:rsidRDefault="004C5D7B" w:rsidP="004C5D7B">
      <w:pPr>
        <w:ind w:left="4248" w:firstLine="708"/>
        <w:rPr>
          <w:sz w:val="26"/>
          <w:lang w:val="hr-HR"/>
        </w:rPr>
      </w:pPr>
      <w:r>
        <w:rPr>
          <w:sz w:val="26"/>
          <w:lang w:val="hr-HR"/>
        </w:rPr>
        <w:t xml:space="preserve">vrijeme </w:t>
      </w:r>
      <w:r w:rsidR="00B37EA3">
        <w:rPr>
          <w:sz w:val="26"/>
          <w:lang w:val="hr-HR"/>
        </w:rPr>
        <w:t>zamjena za bolovanje</w:t>
      </w:r>
      <w:r>
        <w:rPr>
          <w:sz w:val="26"/>
          <w:lang w:val="hr-HR"/>
        </w:rPr>
        <w:tab/>
      </w:r>
    </w:p>
    <w:p w:rsidR="004C5D7B" w:rsidRDefault="004C5D7B" w:rsidP="004C5D7B">
      <w:pPr>
        <w:ind w:left="4248" w:firstLine="708"/>
        <w:rPr>
          <w:sz w:val="26"/>
          <w:lang w:val="hr-HR"/>
        </w:rPr>
      </w:pPr>
      <w:r>
        <w:rPr>
          <w:sz w:val="26"/>
          <w:lang w:val="hr-HR"/>
        </w:rPr>
        <w:tab/>
      </w:r>
      <w:r>
        <w:rPr>
          <w:sz w:val="26"/>
          <w:lang w:val="hr-HR"/>
        </w:rPr>
        <w:tab/>
      </w:r>
    </w:p>
    <w:p w:rsidR="00371EE9" w:rsidRDefault="004C5D7B" w:rsidP="004C5D7B">
      <w:pPr>
        <w:numPr>
          <w:ilvl w:val="0"/>
          <w:numId w:val="1"/>
        </w:numPr>
        <w:tabs>
          <w:tab w:val="num" w:pos="720"/>
        </w:tabs>
        <w:ind w:left="240" w:firstLine="0"/>
      </w:pPr>
      <w:r>
        <w:t>UVJETI:</w:t>
      </w:r>
      <w:r w:rsidRPr="00371EE9">
        <w:rPr>
          <w:lang w:val="hr-HR"/>
        </w:rPr>
        <w:t xml:space="preserve"> Prema Zakonu</w:t>
      </w:r>
      <w:r>
        <w:t xml:space="preserve"> o</w:t>
      </w:r>
      <w:r w:rsidRPr="00371EE9">
        <w:rPr>
          <w:lang w:val="hr-HR"/>
        </w:rPr>
        <w:t xml:space="preserve"> odgoju i obrazovanju</w:t>
      </w:r>
      <w:r>
        <w:t xml:space="preserve"> u</w:t>
      </w:r>
      <w:r w:rsidRPr="00371EE9">
        <w:rPr>
          <w:lang w:val="hr-HR"/>
        </w:rPr>
        <w:t xml:space="preserve"> osnovnoj i srednjoj školi</w:t>
      </w:r>
      <w:r>
        <w:t xml:space="preserve"> (</w:t>
      </w:r>
      <w:r w:rsidR="00371EE9">
        <w:t>NN</w:t>
      </w:r>
      <w:r>
        <w:t xml:space="preserve">. 87/08., </w:t>
      </w:r>
    </w:p>
    <w:p w:rsidR="004C5D7B" w:rsidRDefault="004C5D7B" w:rsidP="00371EE9">
      <w:pPr>
        <w:tabs>
          <w:tab w:val="num" w:pos="720"/>
        </w:tabs>
        <w:ind w:left="240"/>
      </w:pPr>
      <w:r>
        <w:t>86/09., 92/10., 105/10., 90/11., 16/12., 86/12. 126/12, 94/13. 152/14.  7/17., 68/18</w:t>
      </w:r>
      <w:r w:rsidR="00B37EA3">
        <w:t>., 98/19., 64/20</w:t>
      </w:r>
      <w:r>
        <w:t>).</w:t>
      </w:r>
    </w:p>
    <w:p w:rsidR="004C5D7B" w:rsidRDefault="004C5D7B" w:rsidP="004C5D7B">
      <w:pPr>
        <w:tabs>
          <w:tab w:val="num" w:pos="720"/>
        </w:tabs>
        <w:ind w:left="180"/>
        <w:rPr>
          <w:lang w:val="hr-HR"/>
        </w:rPr>
      </w:pPr>
      <w:r>
        <w:t xml:space="preserve"> </w:t>
      </w:r>
      <w:r w:rsidRPr="0070774C">
        <w:rPr>
          <w:lang w:val="hr-HR"/>
        </w:rPr>
        <w:t>Uz prijavu na natječaj kandidati moraju priložiti</w:t>
      </w:r>
      <w:r>
        <w:t>:</w:t>
      </w:r>
      <w:r w:rsidRPr="0070774C">
        <w:rPr>
          <w:lang w:val="hr-HR"/>
        </w:rPr>
        <w:t xml:space="preserve"> životopis</w:t>
      </w:r>
      <w:r>
        <w:t xml:space="preserve">, </w:t>
      </w:r>
      <w:r w:rsidRPr="0070774C">
        <w:rPr>
          <w:lang w:val="hr-HR"/>
        </w:rPr>
        <w:t>domovnicu</w:t>
      </w:r>
      <w:r>
        <w:t>,</w:t>
      </w:r>
      <w:r w:rsidRPr="0070774C">
        <w:rPr>
          <w:lang w:val="hr-HR"/>
        </w:rPr>
        <w:t xml:space="preserve"> uvjerenje</w:t>
      </w:r>
      <w:r>
        <w:t xml:space="preserve"> da se ne</w:t>
      </w:r>
      <w:r w:rsidRPr="0070774C">
        <w:rPr>
          <w:lang w:val="hr-HR"/>
        </w:rPr>
        <w:t xml:space="preserve"> </w:t>
      </w:r>
    </w:p>
    <w:p w:rsidR="004C5D7B" w:rsidRDefault="004C5D7B" w:rsidP="004C5D7B">
      <w:pPr>
        <w:tabs>
          <w:tab w:val="num" w:pos="720"/>
        </w:tabs>
      </w:pPr>
      <w:r w:rsidRPr="0070774C">
        <w:rPr>
          <w:lang w:val="hr-HR"/>
        </w:rPr>
        <w:t>vodi kazneni postupak</w:t>
      </w:r>
      <w:r>
        <w:t>,</w:t>
      </w:r>
      <w:r w:rsidRPr="0070774C">
        <w:rPr>
          <w:lang w:val="hr-HR"/>
        </w:rPr>
        <w:t xml:space="preserve"> dokaz</w:t>
      </w:r>
      <w:r>
        <w:t xml:space="preserve"> o</w:t>
      </w:r>
      <w:r w:rsidRPr="0070774C">
        <w:rPr>
          <w:lang w:val="hr-HR"/>
        </w:rPr>
        <w:t xml:space="preserve"> vrsti i stupnju stručne spreme</w:t>
      </w:r>
      <w:r w:rsidR="00371EE9">
        <w:rPr>
          <w:lang w:val="hr-HR"/>
        </w:rPr>
        <w:t xml:space="preserve"> (prilozi se dostavljaju u neovjerenoj preslici)</w:t>
      </w:r>
      <w:r>
        <w:t>.</w:t>
      </w:r>
    </w:p>
    <w:p w:rsidR="004C5D7B" w:rsidRDefault="00371EE9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K</w:t>
      </w:r>
      <w:r w:rsidR="004C5D7B">
        <w:rPr>
          <w:sz w:val="26"/>
          <w:lang w:val="hr-HR"/>
        </w:rPr>
        <w:t>andidat</w:t>
      </w:r>
      <w:r>
        <w:rPr>
          <w:sz w:val="26"/>
          <w:lang w:val="hr-HR"/>
        </w:rPr>
        <w:t xml:space="preserve"> koji</w:t>
      </w:r>
      <w:r w:rsidR="004C5D7B">
        <w:rPr>
          <w:sz w:val="26"/>
          <w:lang w:val="hr-HR"/>
        </w:rPr>
        <w:t xml:space="preserve"> ostvaruje pravo prednosti pri zapošljavanju temeljem posebnih zakonskih propisa dužan je u prijavi pozvati se na to pravo i dostaviti dokumentaciju kojom dokazuje svoju prednost.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Kandidat</w:t>
      </w:r>
      <w:r w:rsidR="00371EE9">
        <w:rPr>
          <w:sz w:val="26"/>
          <w:lang w:val="hr-HR"/>
        </w:rPr>
        <w:t>/</w:t>
      </w:r>
      <w:proofErr w:type="spellStart"/>
      <w:r w:rsidR="00371EE9">
        <w:rPr>
          <w:sz w:val="26"/>
          <w:lang w:val="hr-HR"/>
        </w:rPr>
        <w:t>kinja</w:t>
      </w:r>
      <w:proofErr w:type="spellEnd"/>
      <w:r>
        <w:rPr>
          <w:sz w:val="26"/>
          <w:lang w:val="hr-HR"/>
        </w:rPr>
        <w:t xml:space="preserve"> koji</w:t>
      </w:r>
      <w:r w:rsidR="00371EE9">
        <w:rPr>
          <w:sz w:val="26"/>
          <w:lang w:val="hr-HR"/>
        </w:rPr>
        <w:t>/a</w:t>
      </w:r>
      <w:r>
        <w:rPr>
          <w:sz w:val="26"/>
          <w:lang w:val="hr-HR"/>
        </w:rPr>
        <w:t xml:space="preserve"> se poziva na pravo prednosti pri zapošljavanju prema čl. 102 st. 1-3. Zakona o hrvatskim braniteljima i članovima njihovi obitelji (NN 121/17) pored dokaza o ispunjavanju traženih uvjeta iz natječaja dužan je uz prijavu priložiti i sve potrebne dokaze potrebne za ostvarivanje prava prednosti pri zapošljavanju dostupne na poveznici Ministarstva hrvatskih branitelja.</w:t>
      </w:r>
    </w:p>
    <w:p w:rsidR="004C5D7B" w:rsidRDefault="004A147E" w:rsidP="004C5D7B">
      <w:pPr>
        <w:rPr>
          <w:sz w:val="26"/>
          <w:lang w:val="hr-HR"/>
        </w:rPr>
      </w:pPr>
      <w:hyperlink r:id="rId5" w:history="1">
        <w:r w:rsidR="004C5D7B" w:rsidRPr="002F13E8">
          <w:rPr>
            <w:rStyle w:val="Hiperveza"/>
            <w:sz w:val="26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4C5D7B">
        <w:rPr>
          <w:sz w:val="26"/>
          <w:lang w:val="hr-HR"/>
        </w:rPr>
        <w:t xml:space="preserve"> </w:t>
      </w:r>
    </w:p>
    <w:p w:rsidR="00371EE9" w:rsidRDefault="00371EE9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Kandidat/</w:t>
      </w:r>
      <w:proofErr w:type="spellStart"/>
      <w:r>
        <w:rPr>
          <w:sz w:val="26"/>
          <w:lang w:val="hr-HR"/>
        </w:rPr>
        <w:t>kinja</w:t>
      </w:r>
      <w:proofErr w:type="spellEnd"/>
      <w:r>
        <w:rPr>
          <w:sz w:val="26"/>
          <w:lang w:val="hr-HR"/>
        </w:rPr>
        <w:t xml:space="preserve"> koji/a je pravodobno dostavio/la potpunu prijavu sa svim prilozima/ispravama i ispunjava uvjete natječaja dužan/na je pristupiti procjeni odnosno testiranju prema odredbama Pravilnika o načinu i postupku zapošljavanja. Ako kandidat</w:t>
      </w:r>
      <w:r w:rsidR="004A147E">
        <w:rPr>
          <w:sz w:val="26"/>
          <w:lang w:val="hr-HR"/>
        </w:rPr>
        <w:t>/</w:t>
      </w:r>
      <w:bookmarkStart w:id="0" w:name="_GoBack"/>
      <w:bookmarkEnd w:id="0"/>
      <w:r>
        <w:rPr>
          <w:sz w:val="26"/>
          <w:lang w:val="hr-HR"/>
        </w:rPr>
        <w:t>inja ne pristupi procjeni odnosno testiranju smatra se da je odustao/la od prijave za natječaj.</w:t>
      </w:r>
    </w:p>
    <w:p w:rsidR="00371EE9" w:rsidRDefault="00371EE9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Vrijeme i mjesto održavanja procjene/testiranja bit će objavljeno na web stranici škole najkasnije 5 dana prije testiranja/procjene.</w:t>
      </w:r>
    </w:p>
    <w:p w:rsidR="00371EE9" w:rsidRDefault="00371EE9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Kandidati/kinje prijavom na natječaje daju privolu za obradu osobnih podataka navedenih u svim dostavljenim prilozima/ispravama za potrebe provedbe natječajnog postupka sukladno važećim propisima o zaštiti osobnih podataka.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</w:t>
      </w:r>
      <w:r w:rsidR="00371EE9">
        <w:rPr>
          <w:sz w:val="26"/>
          <w:lang w:val="hr-HR"/>
        </w:rPr>
        <w:t xml:space="preserve">Prijave </w:t>
      </w:r>
      <w:r>
        <w:rPr>
          <w:sz w:val="26"/>
          <w:lang w:val="hr-HR"/>
        </w:rPr>
        <w:t xml:space="preserve">s potrebitom dokumentacijom poslati na adresu osnovne škole Dežanovac, Dežanovac 285, 43500 Daruvar u roku osam dana po objavi natječaja.        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Na natječaj se pod jednakim uvjetima mogu javiti kandidati oba spola.          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Nepravovremene i nepotpune zamolbe neće se razmatrati.       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lastRenderedPageBreak/>
        <w:t xml:space="preserve">    O</w:t>
      </w:r>
      <w:r w:rsidR="00371EE9">
        <w:rPr>
          <w:sz w:val="26"/>
          <w:lang w:val="hr-HR"/>
        </w:rPr>
        <w:t xml:space="preserve"> rezultatima natječaja kandidati7kinje će biti obaviješteni putem mrežne stranice škole u zakonskom roku.</w:t>
      </w:r>
    </w:p>
    <w:p w:rsidR="00371EE9" w:rsidRDefault="00371EE9" w:rsidP="004C5D7B">
      <w:pPr>
        <w:rPr>
          <w:sz w:val="26"/>
          <w:lang w:val="hr-HR"/>
        </w:rPr>
      </w:pPr>
      <w:r>
        <w:rPr>
          <w:sz w:val="26"/>
          <w:lang w:val="hr-HR"/>
        </w:rPr>
        <w:t xml:space="preserve">    S izabranim kandidatom/</w:t>
      </w:r>
      <w:proofErr w:type="spellStart"/>
      <w:r>
        <w:rPr>
          <w:sz w:val="26"/>
          <w:lang w:val="hr-HR"/>
        </w:rPr>
        <w:t>kinjom</w:t>
      </w:r>
      <w:proofErr w:type="spellEnd"/>
      <w:r>
        <w:rPr>
          <w:sz w:val="26"/>
          <w:lang w:val="hr-HR"/>
        </w:rPr>
        <w:t xml:space="preserve"> potpisat će se ugovor o radu  nakon dostavljenih originalnih ili ovjerenih (kod javnog bilježnika) dokumenata.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ab/>
        <w:t xml:space="preserve">Natječaj objavljen </w:t>
      </w:r>
      <w:r w:rsidR="00371EE9">
        <w:rPr>
          <w:sz w:val="26"/>
          <w:lang w:val="hr-HR"/>
        </w:rPr>
        <w:t>11.</w:t>
      </w:r>
      <w:r w:rsidR="00B37EA3">
        <w:rPr>
          <w:sz w:val="26"/>
          <w:lang w:val="hr-HR"/>
        </w:rPr>
        <w:t xml:space="preserve"> rujna</w:t>
      </w:r>
      <w:r>
        <w:rPr>
          <w:sz w:val="26"/>
          <w:lang w:val="hr-HR"/>
        </w:rPr>
        <w:t xml:space="preserve"> 20</w:t>
      </w:r>
      <w:r w:rsidR="00B37EA3">
        <w:rPr>
          <w:sz w:val="26"/>
          <w:lang w:val="hr-HR"/>
        </w:rPr>
        <w:t>20</w:t>
      </w:r>
      <w:r>
        <w:rPr>
          <w:sz w:val="26"/>
          <w:lang w:val="hr-HR"/>
        </w:rPr>
        <w:t>. godine na stranici Škole i Hrvatskog zavoda za zapošljavanje</w:t>
      </w:r>
      <w:r w:rsidR="00371EE9">
        <w:rPr>
          <w:sz w:val="26"/>
          <w:lang w:val="hr-HR"/>
        </w:rPr>
        <w:t xml:space="preserve"> i vrijedi do 19. rujna 2020. godine</w:t>
      </w:r>
      <w:r>
        <w:rPr>
          <w:sz w:val="26"/>
          <w:lang w:val="hr-HR"/>
        </w:rPr>
        <w:t>.</w:t>
      </w:r>
    </w:p>
    <w:p w:rsidR="004C5D7B" w:rsidRDefault="004C5D7B" w:rsidP="004C5D7B">
      <w:pPr>
        <w:rPr>
          <w:sz w:val="26"/>
          <w:lang w:val="hr-HR"/>
        </w:rPr>
      </w:pPr>
      <w:r>
        <w:rPr>
          <w:sz w:val="26"/>
          <w:lang w:val="hr-HR"/>
        </w:rPr>
        <w:t>Napomena: Osnovna škola Dežanovac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čuvanja.</w:t>
      </w:r>
    </w:p>
    <w:p w:rsidR="00371EE9" w:rsidRDefault="00371EE9" w:rsidP="004C5D7B">
      <w:pPr>
        <w:rPr>
          <w:sz w:val="26"/>
          <w:lang w:val="hr-HR"/>
        </w:rPr>
      </w:pPr>
    </w:p>
    <w:p w:rsidR="00371EE9" w:rsidRDefault="00371EE9" w:rsidP="004C5D7B">
      <w:pPr>
        <w:rPr>
          <w:sz w:val="26"/>
          <w:lang w:val="hr-HR"/>
        </w:rPr>
      </w:pPr>
    </w:p>
    <w:p w:rsidR="004C5D7B" w:rsidRDefault="004C5D7B" w:rsidP="004C5D7B">
      <w:pPr>
        <w:rPr>
          <w:sz w:val="26"/>
          <w:lang w:val="hr-HR"/>
        </w:rPr>
      </w:pPr>
    </w:p>
    <w:p w:rsidR="004C5D7B" w:rsidRDefault="004C5D7B" w:rsidP="004C5D7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74C">
        <w:rPr>
          <w:lang w:val="hr-HR"/>
        </w:rPr>
        <w:tab/>
        <w:t>Ravnatelj škole</w:t>
      </w:r>
      <w:r>
        <w:t>:</w:t>
      </w:r>
    </w:p>
    <w:p w:rsidR="00D90A1E" w:rsidRDefault="004C5D7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Zoran Činčak, </w:t>
      </w:r>
      <w:proofErr w:type="spellStart"/>
      <w:r>
        <w:t>mag.pov</w:t>
      </w:r>
      <w:proofErr w:type="spellEnd"/>
      <w:r>
        <w:t>.</w:t>
      </w:r>
    </w:p>
    <w:sectPr w:rsidR="00D90A1E" w:rsidSect="004C5D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B"/>
    <w:rsid w:val="00371EE9"/>
    <w:rsid w:val="004A147E"/>
    <w:rsid w:val="004C5D7B"/>
    <w:rsid w:val="00B37EA3"/>
    <w:rsid w:val="00D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CFAE-55C4-4739-B7A9-32077D5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C5D7B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E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EE9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2</cp:revision>
  <cp:lastPrinted>2020-09-11T08:27:00Z</cp:lastPrinted>
  <dcterms:created xsi:type="dcterms:W3CDTF">2020-09-11T09:01:00Z</dcterms:created>
  <dcterms:modified xsi:type="dcterms:W3CDTF">2020-09-11T09:01:00Z</dcterms:modified>
</cp:coreProperties>
</file>