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CE" w:rsidRPr="00280BCE" w:rsidRDefault="00280BCE" w:rsidP="00280BCE">
      <w:p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</w:rPr>
      </w:pPr>
      <w:r w:rsidRPr="00280BCE">
        <w:rPr>
          <w:rFonts w:ascii="Calibri" w:eastAsia="Calibri" w:hAnsi="Calibri" w:cs="Calibri"/>
          <w:color w:val="0070C0"/>
          <w:sz w:val="28"/>
          <w:szCs w:val="28"/>
          <w:shd w:val="clear" w:color="auto" w:fill="FFFFFF"/>
        </w:rPr>
        <w:t>Osnovna škola Dežanovac</w:t>
      </w:r>
    </w:p>
    <w:p w:rsidR="00280BCE" w:rsidRPr="00280BCE" w:rsidRDefault="00280BCE" w:rsidP="00280BCE">
      <w:p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</w:rPr>
      </w:pPr>
      <w:r w:rsidRPr="00280BCE">
        <w:rPr>
          <w:rFonts w:ascii="Calibri" w:eastAsia="Calibri" w:hAnsi="Calibri" w:cs="Calibri"/>
          <w:color w:val="0070C0"/>
          <w:sz w:val="28"/>
          <w:szCs w:val="28"/>
          <w:shd w:val="clear" w:color="auto" w:fill="FFFFFF"/>
        </w:rPr>
        <w:t>Preporuke za vrednovanje i ocjenjivanje učenika tijekom nastave na daljinu</w:t>
      </w:r>
    </w:p>
    <w:p w:rsidR="00280BCE" w:rsidRPr="00280BCE" w:rsidRDefault="00280BCE" w:rsidP="00280BCE">
      <w:pPr>
        <w:suppressAutoHyphens/>
        <w:autoSpaceDN w:val="0"/>
        <w:spacing w:line="247" w:lineRule="auto"/>
        <w:jc w:val="center"/>
        <w:textAlignment w:val="baseline"/>
        <w:rPr>
          <w:rFonts w:ascii="Calibri" w:eastAsia="Calibri" w:hAnsi="Calibri" w:cs="Times New Roman"/>
        </w:rPr>
      </w:pPr>
      <w:r w:rsidRPr="00280BCE">
        <w:rPr>
          <w:rFonts w:ascii="Calibri" w:eastAsia="Calibri" w:hAnsi="Calibri" w:cs="Calibri"/>
          <w:b/>
          <w:bCs/>
          <w:color w:val="0070C0"/>
          <w:sz w:val="28"/>
          <w:szCs w:val="28"/>
          <w:shd w:val="clear" w:color="auto" w:fill="FFFFFF"/>
        </w:rPr>
        <w:t>INFORMACIJE ZA RODITELJE</w:t>
      </w:r>
    </w:p>
    <w:p w:rsidR="00280BCE" w:rsidRPr="00280BCE" w:rsidRDefault="00280BCE" w:rsidP="00280BCE">
      <w:pPr>
        <w:suppressAutoHyphens/>
        <w:autoSpaceDN w:val="0"/>
        <w:spacing w:line="247" w:lineRule="auto"/>
        <w:jc w:val="center"/>
        <w:textAlignment w:val="baseline"/>
        <w:rPr>
          <w:rFonts w:ascii="Calibri" w:eastAsia="Calibri" w:hAnsi="Calibri" w:cs="Times New Roman"/>
        </w:rPr>
      </w:pPr>
      <w:r w:rsidRPr="00280BCE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9838D32" wp14:editId="26CCA024">
            <wp:extent cx="2982544" cy="1205060"/>
            <wp:effectExtent l="0" t="0" r="8306" b="0"/>
            <wp:docPr id="1" name="Slika 5" descr="C:\Users\Korisnik\AppData\Local\Microsoft\Windows\INetCache\Content.MSO\BA11523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2544" cy="1205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0BCE" w:rsidRPr="00280BCE" w:rsidRDefault="00280BCE" w:rsidP="00280BCE">
      <w:p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b/>
          <w:bCs/>
          <w:sz w:val="28"/>
          <w:szCs w:val="28"/>
        </w:rPr>
      </w:pPr>
      <w:r w:rsidRPr="00280BCE">
        <w:rPr>
          <w:rFonts w:ascii="Calibri" w:eastAsia="Calibri" w:hAnsi="Calibri" w:cs="Times New Roman"/>
          <w:b/>
          <w:bCs/>
          <w:sz w:val="28"/>
          <w:szCs w:val="28"/>
        </w:rPr>
        <w:t>Poštovani  roditelji,</w:t>
      </w:r>
    </w:p>
    <w:p w:rsidR="00280BCE" w:rsidRPr="00280BCE" w:rsidRDefault="00280BCE" w:rsidP="00280BCE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</w:rPr>
      </w:pPr>
      <w:r w:rsidRPr="00280BCE">
        <w:rPr>
          <w:rFonts w:ascii="Calibri" w:eastAsia="Calibri" w:hAnsi="Calibri" w:cs="Calibri"/>
        </w:rPr>
        <w:t>prije svega zahvaljujemo vam na dosadašnjoj suradnji i strpljenu koje ste s  obzirom na ovu izvanrednu situaciju do sada pokazali i pomogli nam da zajedno profunkcioniramo u „VIRTUALNOJ ŠKOLI“.</w:t>
      </w:r>
    </w:p>
    <w:p w:rsidR="00280BCE" w:rsidRPr="00280BCE" w:rsidRDefault="00280BCE" w:rsidP="00280BCE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</w:rPr>
      </w:pPr>
      <w:r w:rsidRPr="00280BCE">
        <w:rPr>
          <w:rFonts w:ascii="Calibri" w:eastAsia="Calibri" w:hAnsi="Calibri" w:cs="Calibri"/>
        </w:rPr>
        <w:t xml:space="preserve">Svi se nalazimo pred novim izazovima stoga je važno da svi - učitelji, učenici i roditelji imaju razumijevanja jedni za druge. </w:t>
      </w:r>
    </w:p>
    <w:p w:rsidR="00280BCE" w:rsidRPr="00280BCE" w:rsidRDefault="00280BCE" w:rsidP="00280BCE">
      <w:p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</w:rPr>
      </w:pPr>
      <w:r w:rsidRPr="00280BCE">
        <w:rPr>
          <w:rFonts w:ascii="Calibri" w:eastAsia="Calibri" w:hAnsi="Calibri" w:cs="Times New Roman"/>
        </w:rPr>
        <w:t xml:space="preserve">Ministarstvo znanosti i obrazovanja dostavilo nam je je početkom travnja 2020.g. </w:t>
      </w:r>
      <w:r w:rsidRPr="00280BCE">
        <w:rPr>
          <w:rFonts w:ascii="Calibri" w:eastAsia="Calibri" w:hAnsi="Calibri" w:cs="Times New Roman"/>
          <w:i/>
          <w:iCs/>
          <w:color w:val="0070C0"/>
        </w:rPr>
        <w:t xml:space="preserve">Upute za vrednovanje i ocjenjivanje tijekom nastave na daljinu ( s detaljima iste se možete upoznati na poveznici </w:t>
      </w:r>
      <w:hyperlink r:id="rId5" w:history="1">
        <w:r w:rsidRPr="00280BCE">
          <w:rPr>
            <w:rFonts w:ascii="Calibri" w:eastAsia="Calibri" w:hAnsi="Calibri" w:cs="Times New Roman"/>
            <w:color w:val="0000FF"/>
            <w:u w:val="single"/>
          </w:rPr>
          <w:t>https://mzo.gov.hr/UserDocsImages/dokumenti/Obrazovanje/Upute-za-vrednovanje/Upute%20za%20vrednovanje%20i%20ocjenjivanje%20tijekom%20nastave%20na%20daljinu.pdf</w:t>
        </w:r>
      </w:hyperlink>
      <w:r w:rsidRPr="00280BCE">
        <w:rPr>
          <w:rFonts w:ascii="Calibri" w:eastAsia="Calibri" w:hAnsi="Calibri" w:cs="Times New Roman"/>
        </w:rPr>
        <w:t xml:space="preserve"> </w:t>
      </w:r>
      <w:r w:rsidRPr="00280BCE">
        <w:rPr>
          <w:rFonts w:ascii="Calibri" w:eastAsia="Calibri" w:hAnsi="Calibri" w:cs="Times New Roman"/>
          <w:color w:val="0070C0"/>
        </w:rPr>
        <w:t>).</w:t>
      </w:r>
    </w:p>
    <w:p w:rsidR="00280BCE" w:rsidRPr="00280BCE" w:rsidRDefault="00280BCE" w:rsidP="00280BCE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280BCE">
        <w:rPr>
          <w:rFonts w:ascii="Calibri" w:eastAsia="Calibri" w:hAnsi="Calibri" w:cs="Times New Roman"/>
          <w:color w:val="000000"/>
        </w:rPr>
        <w:t>Iz uputa izdvajamo:</w:t>
      </w:r>
    </w:p>
    <w:p w:rsidR="00280BCE" w:rsidRPr="00280BCE" w:rsidRDefault="00280BCE" w:rsidP="00280BC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80BCE">
        <w:rPr>
          <w:rFonts w:ascii="Calibri" w:eastAsia="Calibri" w:hAnsi="Calibri" w:cs="Calibri"/>
        </w:rPr>
        <w:t xml:space="preserve">-Pri vrednovanju i ocjenjivanju u nastavi na daljinu učitelji će uzimati u obzir i </w:t>
      </w:r>
      <w:r w:rsidRPr="00280BCE">
        <w:rPr>
          <w:rFonts w:ascii="Calibri" w:eastAsia="Calibri" w:hAnsi="Calibri" w:cs="Calibri"/>
          <w:i/>
          <w:iCs/>
        </w:rPr>
        <w:t>druge elemente (samostalnost, kreativnost, mogućnost korištenja naučenog, timski rad...</w:t>
      </w:r>
      <w:r w:rsidRPr="00280BCE">
        <w:rPr>
          <w:rFonts w:ascii="Calibri" w:eastAsia="Calibri" w:hAnsi="Calibri" w:cs="Calibri"/>
        </w:rPr>
        <w:t xml:space="preserve">), te se neće isključivo oslanjati samo na  </w:t>
      </w:r>
      <w:r w:rsidRPr="00280BCE">
        <w:rPr>
          <w:rFonts w:ascii="Calibri" w:eastAsia="Calibri" w:hAnsi="Calibri" w:cs="Calibri"/>
          <w:i/>
          <w:iCs/>
        </w:rPr>
        <w:t>poznavanje sadržaja kao glavni pokazatelj znanja</w:t>
      </w:r>
      <w:r w:rsidRPr="00280BCE">
        <w:rPr>
          <w:rFonts w:ascii="Calibri" w:eastAsia="Calibri" w:hAnsi="Calibri" w:cs="Calibri"/>
        </w:rPr>
        <w:t xml:space="preserve">. </w:t>
      </w:r>
    </w:p>
    <w:p w:rsidR="00280BCE" w:rsidRPr="00280BCE" w:rsidRDefault="00280BCE" w:rsidP="00280BC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280BCE" w:rsidRPr="00280BCE" w:rsidRDefault="00280BCE" w:rsidP="00280BCE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Times New Roman"/>
        </w:rPr>
      </w:pPr>
      <w:r w:rsidRPr="00280BCE">
        <w:rPr>
          <w:rFonts w:ascii="Calibri" w:eastAsia="Calibri" w:hAnsi="Calibri" w:cs="Calibri"/>
        </w:rPr>
        <w:t xml:space="preserve">-Posebno je istaknuto da svi učenici u ovom razdoblju trebaju dobiti i </w:t>
      </w:r>
      <w:r w:rsidRPr="00280BCE">
        <w:rPr>
          <w:rFonts w:ascii="Calibri" w:eastAsia="Calibri" w:hAnsi="Calibri" w:cs="Calibri"/>
          <w:b/>
          <w:bCs/>
        </w:rPr>
        <w:t>ocjenu iz aktivnosti</w:t>
      </w:r>
      <w:r w:rsidRPr="00280BCE">
        <w:rPr>
          <w:rFonts w:ascii="Calibri" w:eastAsia="Calibri" w:hAnsi="Calibri" w:cs="Calibri"/>
        </w:rPr>
        <w:t xml:space="preserve"> u izvršavanju svojih obaveza, ali i da se očekuje da samostalno rade na složenijim zadacima.</w:t>
      </w:r>
      <w:r w:rsidRPr="00280BCE">
        <w:rPr>
          <w:rFonts w:ascii="Calibri" w:eastAsia="Calibri" w:hAnsi="Calibri" w:cs="Times New Roman"/>
        </w:rPr>
        <w:t xml:space="preserve"> </w:t>
      </w:r>
    </w:p>
    <w:p w:rsidR="00280BCE" w:rsidRPr="00280BCE" w:rsidRDefault="00280BCE" w:rsidP="00280BCE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Times New Roman"/>
        </w:rPr>
      </w:pPr>
      <w:r w:rsidRPr="00280BCE">
        <w:rPr>
          <w:rFonts w:ascii="Calibri" w:eastAsia="Calibri" w:hAnsi="Calibri" w:cs="Times New Roman"/>
        </w:rPr>
        <w:t>-Usmenog ispitivanja nema u razrednoj nastavi i kod svih predmeta predmetne nastave koji imaju 1 ili 2 sata tjedno. Oni koji imaju 3 sata tjedno (EJ) samo u posebnim slučajevima. Oni s 4 i više sati tjedno (MAT i HJ) mogu imati usmeno ispitivanje – jedanput.</w:t>
      </w:r>
    </w:p>
    <w:p w:rsidR="00280BCE" w:rsidRPr="00280BCE" w:rsidRDefault="00280BCE" w:rsidP="00280BCE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Times New Roman"/>
        </w:rPr>
      </w:pPr>
      <w:r w:rsidRPr="00280BCE">
        <w:rPr>
          <w:rFonts w:ascii="Calibri" w:eastAsia="Calibri" w:hAnsi="Calibri" w:cs="Times New Roman"/>
        </w:rPr>
        <w:t xml:space="preserve">- Kod pisanih provjera znanja ( u predmetnoj nastavi) počinje se primjenjivati novi </w:t>
      </w:r>
      <w:proofErr w:type="spellStart"/>
      <w:r w:rsidRPr="00280BCE">
        <w:rPr>
          <w:rFonts w:ascii="Calibri" w:eastAsia="Calibri" w:hAnsi="Calibri" w:cs="Times New Roman"/>
        </w:rPr>
        <w:t>Vremenik</w:t>
      </w:r>
      <w:proofErr w:type="spellEnd"/>
      <w:r w:rsidRPr="00280BCE">
        <w:rPr>
          <w:rFonts w:ascii="Calibri" w:eastAsia="Calibri" w:hAnsi="Calibri" w:cs="Times New Roman"/>
        </w:rPr>
        <w:t xml:space="preserve"> (od utorka 14.4.2020. bit će vidljiv u e-Dnevnicima).</w:t>
      </w:r>
    </w:p>
    <w:p w:rsidR="00280BCE" w:rsidRPr="00280BCE" w:rsidRDefault="00280BCE" w:rsidP="00280BCE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80BCE">
        <w:rPr>
          <w:rFonts w:ascii="Calibri" w:eastAsia="Calibri" w:hAnsi="Calibri" w:cs="Calibri"/>
        </w:rPr>
        <w:t xml:space="preserve">-S obzirom na izvanrednu situaciju, </w:t>
      </w:r>
      <w:r w:rsidRPr="00280BCE">
        <w:rPr>
          <w:rFonts w:ascii="Calibri" w:eastAsia="Calibri" w:hAnsi="Calibri" w:cs="Calibri"/>
          <w:b/>
          <w:bCs/>
        </w:rPr>
        <w:t xml:space="preserve">roditelji </w:t>
      </w:r>
      <w:r w:rsidRPr="00280BCE">
        <w:rPr>
          <w:rFonts w:ascii="Calibri" w:eastAsia="Calibri" w:hAnsi="Calibri" w:cs="Calibri"/>
        </w:rPr>
        <w:t xml:space="preserve">u ovom trenutku više nego ikad trebaju biti </w:t>
      </w:r>
      <w:r w:rsidRPr="00280BCE">
        <w:rPr>
          <w:rFonts w:ascii="Calibri" w:eastAsia="Calibri" w:hAnsi="Calibri" w:cs="Calibri"/>
          <w:b/>
          <w:bCs/>
        </w:rPr>
        <w:t>uključeni u rad škole,</w:t>
      </w:r>
      <w:r w:rsidRPr="00280BCE">
        <w:rPr>
          <w:rFonts w:ascii="Calibri" w:eastAsia="Calibri" w:hAnsi="Calibri" w:cs="Calibri"/>
        </w:rPr>
        <w:t xml:space="preserve"> ali i u osiguravanje kruga </w:t>
      </w:r>
      <w:r w:rsidRPr="00280BCE">
        <w:rPr>
          <w:rFonts w:ascii="Calibri" w:eastAsia="Calibri" w:hAnsi="Calibri" w:cs="Calibri"/>
          <w:b/>
          <w:bCs/>
        </w:rPr>
        <w:t>povjerenja za učenje</w:t>
      </w:r>
      <w:r w:rsidRPr="00280BCE">
        <w:rPr>
          <w:rFonts w:ascii="Calibri" w:eastAsia="Calibri" w:hAnsi="Calibri" w:cs="Calibri"/>
        </w:rPr>
        <w:t xml:space="preserve">. Roditeljska je uloga </w:t>
      </w:r>
      <w:r w:rsidRPr="00280BCE">
        <w:rPr>
          <w:rFonts w:ascii="Calibri" w:eastAsia="Calibri" w:hAnsi="Calibri" w:cs="Calibri"/>
          <w:b/>
          <w:bCs/>
        </w:rPr>
        <w:t xml:space="preserve">poticati </w:t>
      </w:r>
      <w:r w:rsidRPr="00280BCE">
        <w:rPr>
          <w:rFonts w:ascii="Calibri" w:eastAsia="Calibri" w:hAnsi="Calibri" w:cs="Calibri"/>
        </w:rPr>
        <w:t xml:space="preserve">dijete da samostalno odrađuje sve zadatke. Roditelj treba osigurati i </w:t>
      </w:r>
      <w:r w:rsidRPr="00280BCE">
        <w:rPr>
          <w:rFonts w:ascii="Calibri" w:eastAsia="Calibri" w:hAnsi="Calibri" w:cs="Calibri"/>
          <w:b/>
          <w:bCs/>
        </w:rPr>
        <w:t>postaviti djetetu pravila škole u kući</w:t>
      </w:r>
      <w:r w:rsidRPr="00280BCE">
        <w:rPr>
          <w:rFonts w:ascii="Calibri" w:eastAsia="Calibri" w:hAnsi="Calibri" w:cs="Calibri"/>
        </w:rPr>
        <w:t xml:space="preserve"> i odrediti vrijeme za učenje. Odgovornost je roditelja da pomognu djetetu – </w:t>
      </w:r>
      <w:r w:rsidRPr="00280BCE">
        <w:rPr>
          <w:rFonts w:ascii="Calibri" w:eastAsia="Calibri" w:hAnsi="Calibri" w:cs="Calibri"/>
          <w:i/>
          <w:iCs/>
        </w:rPr>
        <w:t xml:space="preserve">ali ne i raditi umjesto njega. </w:t>
      </w:r>
      <w:r w:rsidRPr="00280BCE">
        <w:rPr>
          <w:rFonts w:ascii="Calibri" w:eastAsia="Calibri" w:hAnsi="Calibri" w:cs="Calibri"/>
        </w:rPr>
        <w:t xml:space="preserve">Roditelji trebaju </w:t>
      </w:r>
      <w:r w:rsidRPr="00280BCE">
        <w:rPr>
          <w:rFonts w:ascii="Calibri" w:eastAsia="Calibri" w:hAnsi="Calibri" w:cs="Calibri"/>
          <w:b/>
          <w:bCs/>
        </w:rPr>
        <w:t>surađivati s učiteljima, nastavnicima i stručnim suradnicima</w:t>
      </w:r>
      <w:r w:rsidRPr="00280BCE">
        <w:rPr>
          <w:rFonts w:ascii="Calibri" w:eastAsia="Calibri" w:hAnsi="Calibri" w:cs="Calibri"/>
        </w:rPr>
        <w:t xml:space="preserve"> da bi osigurali opću dobrobit svoje djece.</w:t>
      </w:r>
    </w:p>
    <w:p w:rsidR="00280BCE" w:rsidRPr="00280BCE" w:rsidRDefault="00280BCE" w:rsidP="00280BCE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Calibri"/>
        </w:rPr>
      </w:pPr>
      <w:r w:rsidRPr="00280BCE">
        <w:rPr>
          <w:rFonts w:ascii="Calibri" w:eastAsia="Calibri" w:hAnsi="Calibri" w:cs="Calibri"/>
        </w:rPr>
        <w:t>Molimo roditelje za strpljenje i suradnju i zahvaljujemo na dosadašnjem trudu i razumijevanju…</w:t>
      </w:r>
    </w:p>
    <w:p w:rsidR="00652E14" w:rsidRDefault="00280BCE" w:rsidP="00280BCE">
      <w:r w:rsidRPr="00280BCE">
        <w:rPr>
          <w:rFonts w:ascii="Calibri" w:eastAsia="Calibri" w:hAnsi="Calibri" w:cs="Calibri"/>
        </w:rPr>
        <w:t>…učitelji, stručni suradnici i ravnatelj Zoran Činč</w:t>
      </w:r>
      <w:r>
        <w:rPr>
          <w:rFonts w:ascii="Calibri" w:eastAsia="Calibri" w:hAnsi="Calibri" w:cs="Calibri"/>
        </w:rPr>
        <w:t>ak</w:t>
      </w:r>
      <w:bookmarkStart w:id="0" w:name="_GoBack"/>
      <w:bookmarkEnd w:id="0"/>
    </w:p>
    <w:sectPr w:rsidR="0065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CE"/>
    <w:rsid w:val="00280BCE"/>
    <w:rsid w:val="006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E4FE-5A34-409F-A186-8C84E53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zo.gov.hr/UserDocsImages/dokumenti/Obrazovanje/Upute-za-vrednovanje/Upute%20za%20vrednovanje%20i%20ocjenjivanje%20tijekom%20nastave%20na%20daljinu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Činčak</dc:creator>
  <cp:keywords/>
  <dc:description/>
  <cp:lastModifiedBy>Zoran Činčak</cp:lastModifiedBy>
  <cp:revision>1</cp:revision>
  <dcterms:created xsi:type="dcterms:W3CDTF">2020-04-14T06:38:00Z</dcterms:created>
  <dcterms:modified xsi:type="dcterms:W3CDTF">2020-04-14T06:39:00Z</dcterms:modified>
</cp:coreProperties>
</file>